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C4" w:rsidRDefault="008025C4" w:rsidP="008025C4">
      <w:pPr>
        <w:pStyle w:val="Default"/>
        <w:rPr>
          <w:rFonts w:cstheme="minorBidi"/>
          <w:color w:val="auto"/>
          <w:sz w:val="40"/>
          <w:szCs w:val="40"/>
          <w:u w:val="single"/>
        </w:rPr>
      </w:pPr>
      <w:r>
        <w:rPr>
          <w:rFonts w:cstheme="minorBidi"/>
          <w:color w:val="auto"/>
          <w:sz w:val="40"/>
          <w:szCs w:val="40"/>
          <w:u w:val="single"/>
        </w:rPr>
        <w:t>Education and Training Academy</w:t>
      </w:r>
    </w:p>
    <w:p w:rsidR="008025C4" w:rsidRDefault="008025C4" w:rsidP="008025C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025C4" w:rsidRPr="008025C4" w:rsidRDefault="008025C4" w:rsidP="008025C4">
      <w:pPr>
        <w:pStyle w:val="Default"/>
        <w:rPr>
          <w:rFonts w:cstheme="minorBidi"/>
          <w:color w:val="auto"/>
          <w:sz w:val="28"/>
          <w:szCs w:val="28"/>
        </w:rPr>
      </w:pPr>
      <w:r w:rsidRPr="008025C4">
        <w:rPr>
          <w:rFonts w:cstheme="minorBidi"/>
          <w:b/>
          <w:bCs/>
          <w:color w:val="auto"/>
          <w:sz w:val="28"/>
          <w:szCs w:val="28"/>
        </w:rPr>
        <w:t xml:space="preserve">Training Center </w:t>
      </w:r>
    </w:p>
    <w:p w:rsidR="00897D3B" w:rsidRPr="00C22D93" w:rsidRDefault="008025C4" w:rsidP="00A57FCD">
      <w:pPr>
        <w:pStyle w:val="Default"/>
        <w:rPr>
          <w:rFonts w:asciiTheme="minorHAnsi" w:hAnsiTheme="minorHAnsi" w:cs="SegoeUI-Bold"/>
          <w:b/>
          <w:bCs/>
          <w:color w:val="auto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</w:t>
      </w:r>
      <w:r w:rsidR="00A57FCD">
        <w:rPr>
          <w:rFonts w:asciiTheme="minorHAnsi" w:hAnsiTheme="minorHAnsi" w:cs="SegoeUI-Bold"/>
          <w:b/>
          <w:bCs/>
          <w:color w:val="auto"/>
        </w:rPr>
        <w:t>Preceptorship course</w:t>
      </w:r>
    </w:p>
    <w:p w:rsidR="008025C4" w:rsidRPr="008025C4" w:rsidRDefault="008025C4" w:rsidP="00897D3B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ANCC </w:t>
      </w:r>
    </w:p>
    <w:p w:rsidR="008025C4" w:rsidRDefault="008025C4"/>
    <w:p w:rsidR="008025C4" w:rsidRPr="00A57FCD" w:rsidRDefault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COURSE OVERVIEW</w:t>
      </w:r>
    </w:p>
    <w:p w:rsidR="00A57FCD" w:rsidRDefault="00A57FCD" w:rsidP="008D789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A57FCD">
        <w:rPr>
          <w:rFonts w:cs="SegoeUI-Semilight"/>
          <w:sz w:val="24"/>
          <w:szCs w:val="24"/>
        </w:rPr>
        <w:t>Not only we believe that a high-quality preceptor ship is critical to job satisfaction and ret</w:t>
      </w:r>
      <w:r>
        <w:rPr>
          <w:rFonts w:cs="SegoeUI-Semilight"/>
          <w:sz w:val="24"/>
          <w:szCs w:val="24"/>
        </w:rPr>
        <w:t xml:space="preserve">ention; but it also contributes </w:t>
      </w:r>
      <w:r w:rsidRPr="00A57FCD">
        <w:rPr>
          <w:rFonts w:cs="SegoeUI-Semilight"/>
          <w:sz w:val="24"/>
          <w:szCs w:val="24"/>
        </w:rPr>
        <w:t>to enhancing the quality of patients care and excellence in practice. Thus, this c</w:t>
      </w:r>
      <w:r>
        <w:rPr>
          <w:rFonts w:cs="SegoeUI-Semilight"/>
          <w:sz w:val="24"/>
          <w:szCs w:val="24"/>
        </w:rPr>
        <w:t xml:space="preserve">ourse is carefully designed for </w:t>
      </w:r>
      <w:r w:rsidRPr="00A57FCD">
        <w:rPr>
          <w:rFonts w:cs="SegoeUI-Semilight"/>
          <w:sz w:val="24"/>
          <w:szCs w:val="24"/>
        </w:rPr>
        <w:t>continuous professional development purposes; The preceptor orientation progra</w:t>
      </w:r>
      <w:r>
        <w:rPr>
          <w:rFonts w:cs="SegoeUI-Semilight"/>
          <w:sz w:val="24"/>
          <w:szCs w:val="24"/>
        </w:rPr>
        <w:t xml:space="preserve">m prepares selected experienced </w:t>
      </w:r>
      <w:r w:rsidRPr="00A57FCD">
        <w:rPr>
          <w:rFonts w:cs="SegoeUI-Semilight"/>
          <w:sz w:val="24"/>
          <w:szCs w:val="24"/>
        </w:rPr>
        <w:t>staff nurses to serve as role models, facilitators, supervisors, and resource</w:t>
      </w:r>
      <w:r w:rsidR="008D7895">
        <w:rPr>
          <w:rFonts w:cs="SegoeUI-Semilight"/>
          <w:sz w:val="24"/>
          <w:szCs w:val="24"/>
        </w:rPr>
        <w:t xml:space="preserve"> persons to the next generation </w:t>
      </w:r>
      <w:r w:rsidRPr="00A57FCD">
        <w:rPr>
          <w:rFonts w:cs="SegoeUI-Semilight"/>
          <w:sz w:val="24"/>
          <w:szCs w:val="24"/>
        </w:rPr>
        <w:t>of interns, new nurses, and nursing students.</w:t>
      </w:r>
    </w:p>
    <w:p w:rsidR="008D7895" w:rsidRPr="008D7895" w:rsidRDefault="008D7895" w:rsidP="008D789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8025C4" w:rsidRPr="0003166E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TARGET AUDIENCE</w:t>
      </w:r>
    </w:p>
    <w:p w:rsidR="00A57FCD" w:rsidRPr="00A57FCD" w:rsidRDefault="00A57FCD" w:rsidP="008025C4">
      <w:pPr>
        <w:rPr>
          <w:rFonts w:cs="SegoeUI-Semilight"/>
          <w:sz w:val="24"/>
          <w:szCs w:val="24"/>
        </w:rPr>
      </w:pPr>
      <w:r w:rsidRPr="00A57FCD">
        <w:rPr>
          <w:rFonts w:cs="SegoeUI-Semilight"/>
          <w:sz w:val="24"/>
          <w:szCs w:val="24"/>
        </w:rPr>
        <w:t>Registered nurses with experience from one to three years</w:t>
      </w:r>
    </w:p>
    <w:p w:rsidR="008025C4" w:rsidRPr="00A57FCD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A57FCD">
        <w:rPr>
          <w:rFonts w:cs="SegoeUI-Semibold"/>
          <w:b/>
          <w:bCs/>
          <w:sz w:val="28"/>
          <w:szCs w:val="28"/>
          <w:u w:val="single"/>
        </w:rPr>
        <w:t>OBJECTIVES</w:t>
      </w:r>
    </w:p>
    <w:p w:rsidR="00A57FCD" w:rsidRPr="00A57FCD" w:rsidRDefault="00A57FCD" w:rsidP="009F7A8B">
      <w:pPr>
        <w:autoSpaceDE w:val="0"/>
        <w:autoSpaceDN w:val="0"/>
        <w:adjustRightInd w:val="0"/>
        <w:spacing w:after="0" w:line="240" w:lineRule="auto"/>
        <w:rPr>
          <w:rFonts w:cs="SegoeUI-SemilightItalic"/>
          <w:i/>
          <w:iCs/>
          <w:sz w:val="24"/>
          <w:szCs w:val="24"/>
        </w:rPr>
      </w:pPr>
      <w:r w:rsidRPr="00A57FCD">
        <w:rPr>
          <w:rFonts w:cs="SegoeUI-SemilightItalic"/>
          <w:i/>
          <w:iCs/>
          <w:sz w:val="24"/>
          <w:szCs w:val="24"/>
        </w:rPr>
        <w:t xml:space="preserve">At the end of this </w:t>
      </w:r>
      <w:r w:rsidR="009F7A8B">
        <w:rPr>
          <w:rFonts w:cs="SegoeUI-SemilightItalic"/>
          <w:i/>
          <w:iCs/>
          <w:sz w:val="24"/>
          <w:szCs w:val="24"/>
        </w:rPr>
        <w:t xml:space="preserve">2 </w:t>
      </w:r>
      <w:bookmarkStart w:id="0" w:name="_GoBack"/>
      <w:bookmarkEnd w:id="0"/>
      <w:r w:rsidRPr="00A57FCD">
        <w:rPr>
          <w:rFonts w:cs="SegoeUI-SemilightItalic"/>
          <w:i/>
          <w:iCs/>
          <w:sz w:val="24"/>
          <w:szCs w:val="24"/>
        </w:rPr>
        <w:t>days course, participants will be able to:</w:t>
      </w:r>
    </w:p>
    <w:p w:rsidR="00A57FCD" w:rsidRPr="00A57FCD" w:rsidRDefault="00A57FCD" w:rsidP="00A57FCD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A57FCD">
        <w:rPr>
          <w:rFonts w:cs="SegoeUI-Semilight"/>
          <w:sz w:val="24"/>
          <w:szCs w:val="24"/>
        </w:rPr>
        <w:t>• Establish the professional nursing culture.</w:t>
      </w:r>
    </w:p>
    <w:p w:rsidR="00A57FCD" w:rsidRPr="00A57FCD" w:rsidRDefault="00A57FCD" w:rsidP="00A57FCD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A57FCD">
        <w:rPr>
          <w:rFonts w:cs="SegoeUI-Semilight"/>
          <w:sz w:val="24"/>
          <w:szCs w:val="24"/>
        </w:rPr>
        <w:t>• State nursing knowledge and competencies as preceptor.</w:t>
      </w:r>
    </w:p>
    <w:p w:rsidR="00A57FCD" w:rsidRPr="00A57FCD" w:rsidRDefault="00A57FCD" w:rsidP="00A57FCD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A57FCD">
        <w:rPr>
          <w:rFonts w:cs="SegoeUI-Semilight"/>
          <w:sz w:val="24"/>
          <w:szCs w:val="24"/>
        </w:rPr>
        <w:t>• Demonstrate the application of adult learning theories.</w:t>
      </w:r>
    </w:p>
    <w:p w:rsidR="00A57FCD" w:rsidRPr="00A57FCD" w:rsidRDefault="00A57FCD" w:rsidP="00A57FCD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A57FCD">
        <w:rPr>
          <w:rFonts w:cs="SegoeUI-Semilight"/>
          <w:sz w:val="24"/>
          <w:szCs w:val="24"/>
        </w:rPr>
        <w:t>• Prepare a plan to reduce stress affecting new nurse.</w:t>
      </w:r>
    </w:p>
    <w:p w:rsidR="00A57FCD" w:rsidRPr="00A57FCD" w:rsidRDefault="00A57FCD" w:rsidP="00A57FCD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A57FCD">
        <w:rPr>
          <w:rFonts w:cs="SegoeUI-Semilight"/>
          <w:sz w:val="24"/>
          <w:szCs w:val="24"/>
        </w:rPr>
        <w:t>• Illustrate new nurses’ potentials.</w:t>
      </w:r>
    </w:p>
    <w:p w:rsidR="00A57FCD" w:rsidRPr="00A57FCD" w:rsidRDefault="00A57FCD" w:rsidP="00A57FCD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A57FCD">
        <w:rPr>
          <w:rFonts w:cs="SegoeUI-Semilight"/>
          <w:sz w:val="24"/>
          <w:szCs w:val="24"/>
        </w:rPr>
        <w:t>• Develop a model to increase new nurses’ confidence.</w:t>
      </w:r>
    </w:p>
    <w:p w:rsidR="00B15878" w:rsidRPr="008D7895" w:rsidRDefault="00A57FCD" w:rsidP="008D789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A57FCD">
        <w:rPr>
          <w:rFonts w:cs="SegoeUI-Semilight"/>
          <w:sz w:val="24"/>
          <w:szCs w:val="24"/>
        </w:rPr>
        <w:t>• Show confidence and competence in utilization of teaching theories to</w:t>
      </w:r>
      <w:r w:rsidR="008D7895">
        <w:rPr>
          <w:rFonts w:cs="SegoeUI-Semilight"/>
          <w:sz w:val="24"/>
          <w:szCs w:val="24"/>
        </w:rPr>
        <w:t xml:space="preserve"> enhance the performance of new </w:t>
      </w:r>
      <w:r w:rsidRPr="00A57FCD">
        <w:rPr>
          <w:rFonts w:cs="SegoeUI-Semilight"/>
          <w:sz w:val="24"/>
          <w:szCs w:val="24"/>
        </w:rPr>
        <w:t>preceptee</w:t>
      </w:r>
    </w:p>
    <w:p w:rsidR="00B15878" w:rsidRPr="00A57FCD" w:rsidRDefault="00B15878" w:rsidP="008025C4">
      <w:pPr>
        <w:rPr>
          <w:rFonts w:cs="SegoeUI-Semibold"/>
          <w:b/>
          <w:bCs/>
          <w:sz w:val="24"/>
          <w:szCs w:val="24"/>
          <w:u w:val="single"/>
        </w:rPr>
      </w:pPr>
    </w:p>
    <w:p w:rsidR="00A57FCD" w:rsidRPr="00A57FCD" w:rsidRDefault="008025C4" w:rsidP="00A57FCD">
      <w:pPr>
        <w:rPr>
          <w:rFonts w:cs="SegoeUI-SemilightItalic"/>
          <w:sz w:val="24"/>
          <w:szCs w:val="24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TEACHING STRATEGIES</w:t>
      </w:r>
    </w:p>
    <w:p w:rsidR="00A57FCD" w:rsidRPr="00A57FCD" w:rsidRDefault="00A57FCD" w:rsidP="00A57FCD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A57FCD">
        <w:rPr>
          <w:rFonts w:cs="SegoeUI-SemilightItalic"/>
          <w:sz w:val="24"/>
          <w:szCs w:val="24"/>
        </w:rPr>
        <w:t>Teaching methods that will be used to assist participants in achieving course objectives include:</w:t>
      </w:r>
    </w:p>
    <w:p w:rsidR="00A57FCD" w:rsidRPr="00A57FCD" w:rsidRDefault="00A57FCD" w:rsidP="00A57FCD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A57FCD">
        <w:rPr>
          <w:rFonts w:cs="SegoeUI-SemilightItalic"/>
          <w:sz w:val="24"/>
          <w:szCs w:val="24"/>
        </w:rPr>
        <w:t>• Presentation.</w:t>
      </w:r>
    </w:p>
    <w:p w:rsidR="00A57FCD" w:rsidRPr="00A57FCD" w:rsidRDefault="00A57FCD" w:rsidP="00A57FCD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A57FCD">
        <w:rPr>
          <w:rFonts w:cs="SegoeUI-SemilightItalic"/>
          <w:sz w:val="24"/>
          <w:szCs w:val="24"/>
        </w:rPr>
        <w:t>• Reflective discussion with question-and-answer (Q&amp;A) periods.</w:t>
      </w:r>
    </w:p>
    <w:p w:rsidR="00A57FCD" w:rsidRPr="00A57FCD" w:rsidRDefault="00A57FCD" w:rsidP="00A57FCD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A57FCD">
        <w:rPr>
          <w:rFonts w:cs="SegoeUI-SemilightItalic"/>
          <w:sz w:val="24"/>
          <w:szCs w:val="24"/>
        </w:rPr>
        <w:t>• Interactive group work.</w:t>
      </w:r>
    </w:p>
    <w:p w:rsidR="00A57FCD" w:rsidRPr="00A57FCD" w:rsidRDefault="00A57FCD" w:rsidP="00A57FCD">
      <w:pPr>
        <w:rPr>
          <w:sz w:val="24"/>
          <w:szCs w:val="24"/>
        </w:rPr>
      </w:pPr>
      <w:r w:rsidRPr="00A57FCD">
        <w:rPr>
          <w:rFonts w:cs="SegoeUI-SemilightItalic"/>
          <w:sz w:val="24"/>
          <w:szCs w:val="24"/>
        </w:rPr>
        <w:t>• Simulated experience and role plays</w:t>
      </w:r>
    </w:p>
    <w:p w:rsidR="008025C4" w:rsidRPr="00B15878" w:rsidRDefault="008025C4" w:rsidP="00B15878">
      <w:pPr>
        <w:rPr>
          <w:sz w:val="24"/>
          <w:szCs w:val="24"/>
        </w:rPr>
      </w:pPr>
    </w:p>
    <w:sectPr w:rsidR="008025C4" w:rsidRPr="00B15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C4"/>
    <w:rsid w:val="00012EBB"/>
    <w:rsid w:val="0003166E"/>
    <w:rsid w:val="00210F84"/>
    <w:rsid w:val="0064524F"/>
    <w:rsid w:val="00761639"/>
    <w:rsid w:val="008025C4"/>
    <w:rsid w:val="00821D4B"/>
    <w:rsid w:val="00882270"/>
    <w:rsid w:val="0089224E"/>
    <w:rsid w:val="00897D3B"/>
    <w:rsid w:val="008B7E23"/>
    <w:rsid w:val="008D7895"/>
    <w:rsid w:val="009F7A8B"/>
    <w:rsid w:val="00A163E5"/>
    <w:rsid w:val="00A57FCD"/>
    <w:rsid w:val="00B15878"/>
    <w:rsid w:val="00C22D93"/>
    <w:rsid w:val="00CF28AF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07EB-025C-4D48-BCB3-B93F439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Abdelhamid</dc:creator>
  <cp:keywords/>
  <dc:description/>
  <cp:lastModifiedBy>Omar Abdelhamid</cp:lastModifiedBy>
  <cp:revision>19</cp:revision>
  <dcterms:created xsi:type="dcterms:W3CDTF">2018-12-27T08:01:00Z</dcterms:created>
  <dcterms:modified xsi:type="dcterms:W3CDTF">2018-12-27T09:53:00Z</dcterms:modified>
</cp:coreProperties>
</file>